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482" w:rsidRDefault="00495482" w:rsidP="00495482">
      <w:r>
        <w:rPr>
          <w:rFonts w:hint="eastAsia"/>
        </w:rPr>
        <w:t>复旦大学学术规范实施条例（试行）</w:t>
      </w:r>
      <w:r>
        <w:rPr>
          <w:rFonts w:hint="eastAsia"/>
        </w:rPr>
        <w:t xml:space="preserve">  </w:t>
      </w:r>
      <w:bookmarkStart w:id="0" w:name="_GoBack"/>
      <w:bookmarkEnd w:id="0"/>
    </w:p>
    <w:p w:rsidR="00495482" w:rsidRPr="00576116" w:rsidRDefault="00495482" w:rsidP="00495482"/>
    <w:p w:rsidR="00495482" w:rsidRDefault="00495482" w:rsidP="00495482"/>
    <w:p w:rsidR="00495482" w:rsidRDefault="00495482" w:rsidP="00495482">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495482" w:rsidRDefault="00495482" w:rsidP="00495482"/>
    <w:p w:rsidR="00495482" w:rsidRDefault="00495482" w:rsidP="00495482">
      <w:r>
        <w:rPr>
          <w:rFonts w:hint="eastAsia"/>
        </w:rPr>
        <w:t>第一条</w:t>
      </w:r>
      <w:r>
        <w:rPr>
          <w:rFonts w:hint="eastAsia"/>
        </w:rPr>
        <w:t xml:space="preserve"> </w:t>
      </w:r>
      <w:r>
        <w:rPr>
          <w:rFonts w:hint="eastAsia"/>
        </w:rPr>
        <w:t>为了加强学校学风建设，维护学术规范，惩治学术违规行为，根据《中华人民共和国高等教育法》、《中华人民共和国学位条例》、《高等学校知识产权保护管理规定》、《普通高等学校学生管理规定》、《复旦大学学术规范》等法律、法规及其它规范性文件的规定，特制定本条例。</w:t>
      </w:r>
    </w:p>
    <w:p w:rsidR="00495482" w:rsidRDefault="00495482" w:rsidP="00495482"/>
    <w:p w:rsidR="00495482" w:rsidRDefault="00495482" w:rsidP="00495482">
      <w:r>
        <w:rPr>
          <w:rFonts w:hint="eastAsia"/>
        </w:rPr>
        <w:t>第二条</w:t>
      </w:r>
      <w:r>
        <w:rPr>
          <w:rFonts w:hint="eastAsia"/>
        </w:rPr>
        <w:t xml:space="preserve"> </w:t>
      </w:r>
      <w:r>
        <w:rPr>
          <w:rFonts w:hint="eastAsia"/>
        </w:rPr>
        <w:t>本规定适用范围：参加学术活动的本校在职教职工、博士后研究人员、访问学者、进修教师、具有本校学籍的学生，以及代表本校，受本校委托参与学术与科研活动的研究人员。</w:t>
      </w:r>
    </w:p>
    <w:p w:rsidR="00495482" w:rsidRDefault="00495482" w:rsidP="00495482"/>
    <w:p w:rsidR="00495482" w:rsidRDefault="00495482" w:rsidP="00495482">
      <w:r>
        <w:rPr>
          <w:rFonts w:hint="eastAsia"/>
        </w:rPr>
        <w:t>第三条</w:t>
      </w:r>
      <w:r>
        <w:rPr>
          <w:rFonts w:hint="eastAsia"/>
        </w:rPr>
        <w:t xml:space="preserve"> </w:t>
      </w:r>
      <w:r>
        <w:rPr>
          <w:rFonts w:hint="eastAsia"/>
        </w:rPr>
        <w:t>实施学术规范，认定学术违规行为，应当遵循公平、公正和程序公开的原则。</w:t>
      </w:r>
    </w:p>
    <w:p w:rsidR="00495482" w:rsidRDefault="00495482" w:rsidP="00495482"/>
    <w:p w:rsidR="00495482" w:rsidRDefault="00495482" w:rsidP="00495482">
      <w:r>
        <w:rPr>
          <w:rFonts w:hint="eastAsia"/>
        </w:rPr>
        <w:t>第四条</w:t>
      </w:r>
      <w:r>
        <w:rPr>
          <w:rFonts w:hint="eastAsia"/>
        </w:rPr>
        <w:t xml:space="preserve"> </w:t>
      </w:r>
      <w:r>
        <w:rPr>
          <w:rFonts w:hint="eastAsia"/>
        </w:rPr>
        <w:t>校学术委员会是学校实施学术规范、认定学术违规行为的最高机构，同时负责监察全校学风建设。</w:t>
      </w:r>
    </w:p>
    <w:p w:rsidR="00495482" w:rsidRDefault="00495482" w:rsidP="00495482"/>
    <w:p w:rsidR="00495482" w:rsidRDefault="00495482" w:rsidP="00495482">
      <w:r>
        <w:rPr>
          <w:rFonts w:hint="eastAsia"/>
        </w:rPr>
        <w:t>校学术委员会设立学术规范委员会，组织调查、认定学术违规行为。</w:t>
      </w:r>
    </w:p>
    <w:p w:rsidR="00495482" w:rsidRDefault="00495482" w:rsidP="00495482"/>
    <w:p w:rsidR="00495482" w:rsidRDefault="00495482" w:rsidP="00495482">
      <w:r>
        <w:rPr>
          <w:rFonts w:hint="eastAsia"/>
        </w:rPr>
        <w:t>校属各单位学术委员会，负责本单位学风建设，根据学术规范委员会的建议，组织调查单位内的学术违规行为，将调查结果和认定意见报告学术规范委员会。</w:t>
      </w:r>
    </w:p>
    <w:p w:rsidR="00495482" w:rsidRDefault="00495482" w:rsidP="00495482"/>
    <w:p w:rsidR="00495482" w:rsidRDefault="00495482" w:rsidP="00495482">
      <w:r>
        <w:rPr>
          <w:rFonts w:hint="eastAsia"/>
        </w:rPr>
        <w:t>第二章</w:t>
      </w:r>
      <w:r>
        <w:rPr>
          <w:rFonts w:hint="eastAsia"/>
        </w:rPr>
        <w:t xml:space="preserve">  </w:t>
      </w:r>
      <w:r>
        <w:rPr>
          <w:rFonts w:hint="eastAsia"/>
        </w:rPr>
        <w:t>学术规范的制定</w:t>
      </w:r>
    </w:p>
    <w:p w:rsidR="00495482" w:rsidRDefault="00495482" w:rsidP="00495482"/>
    <w:p w:rsidR="00495482" w:rsidRDefault="00495482" w:rsidP="00495482">
      <w:r>
        <w:rPr>
          <w:rFonts w:hint="eastAsia"/>
        </w:rPr>
        <w:t>第五条</w:t>
      </w:r>
      <w:r>
        <w:rPr>
          <w:rFonts w:hint="eastAsia"/>
        </w:rPr>
        <w:t xml:space="preserve"> </w:t>
      </w:r>
      <w:r>
        <w:rPr>
          <w:rFonts w:hint="eastAsia"/>
        </w:rPr>
        <w:t>学术规范委员会负责制定学校学术规范。学术规范经校学术委员会审定，并自公布后三十日起生效。</w:t>
      </w:r>
    </w:p>
    <w:p w:rsidR="00495482" w:rsidRDefault="00495482" w:rsidP="00495482"/>
    <w:p w:rsidR="00495482" w:rsidRDefault="00495482" w:rsidP="00495482">
      <w:r>
        <w:rPr>
          <w:rFonts w:hint="eastAsia"/>
        </w:rPr>
        <w:t>学术规范委员会负责修订学校学术规范。修订后的学术规范经学校学术委员会审定，并自公布后三十日起生效。</w:t>
      </w:r>
    </w:p>
    <w:p w:rsidR="00495482" w:rsidRDefault="00495482" w:rsidP="00495482"/>
    <w:p w:rsidR="00495482" w:rsidRDefault="00495482" w:rsidP="00495482">
      <w:r>
        <w:rPr>
          <w:rFonts w:hint="eastAsia"/>
        </w:rPr>
        <w:t>第六条</w:t>
      </w:r>
      <w:r>
        <w:rPr>
          <w:rFonts w:hint="eastAsia"/>
        </w:rPr>
        <w:t xml:space="preserve"> </w:t>
      </w:r>
      <w:r>
        <w:rPr>
          <w:rFonts w:hint="eastAsia"/>
        </w:rPr>
        <w:t>学校应当通过公告栏、报刊、网站公布学校学术规范，介绍实施学术规范的制度。学校应当组织对新入校的第二条所述人员开展学术规范教育。</w:t>
      </w:r>
    </w:p>
    <w:p w:rsidR="00495482" w:rsidRDefault="00495482" w:rsidP="00495482"/>
    <w:p w:rsidR="00495482" w:rsidRDefault="00495482" w:rsidP="00495482">
      <w:r>
        <w:rPr>
          <w:rFonts w:hint="eastAsia"/>
        </w:rPr>
        <w:t>各级学术委员会应经常进行学术规范的警示教育。</w:t>
      </w:r>
    </w:p>
    <w:p w:rsidR="00495482" w:rsidRDefault="00495482" w:rsidP="00495482"/>
    <w:p w:rsidR="00495482" w:rsidRDefault="00495482" w:rsidP="00495482">
      <w:r>
        <w:rPr>
          <w:rFonts w:hint="eastAsia"/>
        </w:rPr>
        <w:t>学术规范委员会应根据本条例第四十条规定，介绍学术违规典型案件及其处理情况，进行学术规范警示教育。</w:t>
      </w:r>
    </w:p>
    <w:p w:rsidR="00495482" w:rsidRDefault="00495482" w:rsidP="00495482"/>
    <w:p w:rsidR="00495482" w:rsidRDefault="00495482" w:rsidP="00495482">
      <w:r>
        <w:rPr>
          <w:rFonts w:hint="eastAsia"/>
        </w:rPr>
        <w:t>导师应严格按照学术规范开展科研活动，以身作则，对担责的课题组成员，研究生、博士后、本科生及其他参与人员，进行学术道德和学术规范的教育，并对研究过程、研究成果以及所指导学生的学位论文，按照学术规范严格加以把关。</w:t>
      </w:r>
    </w:p>
    <w:p w:rsidR="00495482" w:rsidRDefault="00495482" w:rsidP="00495482"/>
    <w:p w:rsidR="00495482" w:rsidRDefault="00495482" w:rsidP="00495482">
      <w:r>
        <w:rPr>
          <w:rFonts w:hint="eastAsia"/>
        </w:rPr>
        <w:lastRenderedPageBreak/>
        <w:t>第三章</w:t>
      </w:r>
      <w:r>
        <w:rPr>
          <w:rFonts w:hint="eastAsia"/>
        </w:rPr>
        <w:t xml:space="preserve">  </w:t>
      </w:r>
      <w:r>
        <w:rPr>
          <w:rFonts w:hint="eastAsia"/>
        </w:rPr>
        <w:t>学术违规行为的查处程序</w:t>
      </w:r>
    </w:p>
    <w:p w:rsidR="00495482" w:rsidRDefault="00495482" w:rsidP="00495482"/>
    <w:p w:rsidR="00495482" w:rsidRDefault="00495482" w:rsidP="00495482">
      <w:r>
        <w:rPr>
          <w:rFonts w:hint="eastAsia"/>
        </w:rPr>
        <w:t>第一节</w:t>
      </w:r>
      <w:r>
        <w:rPr>
          <w:rFonts w:hint="eastAsia"/>
        </w:rPr>
        <w:t xml:space="preserve"> </w:t>
      </w:r>
      <w:r>
        <w:rPr>
          <w:rFonts w:hint="eastAsia"/>
        </w:rPr>
        <w:t>一般规定</w:t>
      </w:r>
    </w:p>
    <w:p w:rsidR="00495482" w:rsidRDefault="00495482" w:rsidP="00495482"/>
    <w:p w:rsidR="00495482" w:rsidRDefault="00495482" w:rsidP="00495482">
      <w:r>
        <w:rPr>
          <w:rFonts w:hint="eastAsia"/>
        </w:rPr>
        <w:t>第七条</w:t>
      </w:r>
      <w:r>
        <w:rPr>
          <w:rFonts w:hint="eastAsia"/>
        </w:rPr>
        <w:t xml:space="preserve">  </w:t>
      </w:r>
      <w:r>
        <w:rPr>
          <w:rFonts w:hint="eastAsia"/>
        </w:rPr>
        <w:t>学术违规行为指学术不端和学术不当行为。法律、行政法规和学校规章制度等规范性文件规定为学术违规行为的，依照法律、行政法规和学校规章制度处理。</w:t>
      </w:r>
    </w:p>
    <w:p w:rsidR="00495482" w:rsidRDefault="00495482" w:rsidP="00495482"/>
    <w:p w:rsidR="00495482" w:rsidRDefault="00495482" w:rsidP="00495482">
      <w:r>
        <w:rPr>
          <w:rFonts w:hint="eastAsia"/>
        </w:rPr>
        <w:t>第八条</w:t>
      </w:r>
      <w:r>
        <w:rPr>
          <w:rFonts w:hint="eastAsia"/>
        </w:rPr>
        <w:t xml:space="preserve"> </w:t>
      </w:r>
      <w:r>
        <w:rPr>
          <w:rFonts w:hint="eastAsia"/>
        </w:rPr>
        <w:t>正在接受调查的学术成果，应通知有关单位，中止其参与学术评价。</w:t>
      </w:r>
    </w:p>
    <w:p w:rsidR="00495482" w:rsidRDefault="00495482" w:rsidP="00495482"/>
    <w:p w:rsidR="00495482" w:rsidRDefault="00495482" w:rsidP="00495482">
      <w:r>
        <w:rPr>
          <w:rFonts w:hint="eastAsia"/>
        </w:rPr>
        <w:t>第九条</w:t>
      </w:r>
      <w:r>
        <w:rPr>
          <w:rFonts w:hint="eastAsia"/>
        </w:rPr>
        <w:t xml:space="preserve"> </w:t>
      </w:r>
      <w:r>
        <w:rPr>
          <w:rFonts w:hint="eastAsia"/>
        </w:rPr>
        <w:t>参与调查、认定、复查学术违规行为的各级学术委员会委员、学术规范委员会委员和其他工作人员有下列情形之一的，应当回避：</w:t>
      </w:r>
    </w:p>
    <w:p w:rsidR="00495482" w:rsidRDefault="00495482" w:rsidP="00495482"/>
    <w:p w:rsidR="00495482" w:rsidRDefault="00495482" w:rsidP="00495482">
      <w:r>
        <w:rPr>
          <w:rFonts w:hint="eastAsia"/>
        </w:rPr>
        <w:t>（一）是被调查人近亲属的；</w:t>
      </w:r>
    </w:p>
    <w:p w:rsidR="00495482" w:rsidRDefault="00495482" w:rsidP="00495482"/>
    <w:p w:rsidR="00495482" w:rsidRDefault="00495482" w:rsidP="00495482">
      <w:r>
        <w:rPr>
          <w:rFonts w:hint="eastAsia"/>
        </w:rPr>
        <w:t>（二）与案件有利害关系的；</w:t>
      </w:r>
    </w:p>
    <w:p w:rsidR="00495482" w:rsidRDefault="00495482" w:rsidP="00495482"/>
    <w:p w:rsidR="00495482" w:rsidRDefault="00495482" w:rsidP="00495482">
      <w:r>
        <w:rPr>
          <w:rFonts w:hint="eastAsia"/>
        </w:rPr>
        <w:t>（三）与被调查人有其它关系，可能影响对案件公正处理的。</w:t>
      </w:r>
    </w:p>
    <w:p w:rsidR="00495482" w:rsidRDefault="00495482" w:rsidP="00495482"/>
    <w:p w:rsidR="00495482" w:rsidRDefault="00495482" w:rsidP="00495482">
      <w:r>
        <w:rPr>
          <w:rFonts w:hint="eastAsia"/>
        </w:rPr>
        <w:t>被调查人发现负责或参与调查的人员具有上述情形之一，要求换人调查处理的，应以书面方式提出回避申请，由校学术委员会讨论并由学术规范委员会主任宣布决定。</w:t>
      </w:r>
    </w:p>
    <w:p w:rsidR="00495482" w:rsidRDefault="00495482" w:rsidP="00495482"/>
    <w:p w:rsidR="00495482" w:rsidRDefault="00495482" w:rsidP="00495482">
      <w:r>
        <w:rPr>
          <w:rFonts w:hint="eastAsia"/>
        </w:rPr>
        <w:t>申请学术规范委员会主任回避的，由校学术委员会主任宣布决定。</w:t>
      </w:r>
    </w:p>
    <w:p w:rsidR="00495482" w:rsidRDefault="00495482" w:rsidP="00495482"/>
    <w:p w:rsidR="00495482" w:rsidRDefault="00495482" w:rsidP="00495482">
      <w:r>
        <w:rPr>
          <w:rFonts w:hint="eastAsia"/>
        </w:rPr>
        <w:t>第十条</w:t>
      </w:r>
      <w:r>
        <w:rPr>
          <w:rFonts w:hint="eastAsia"/>
        </w:rPr>
        <w:t xml:space="preserve"> </w:t>
      </w:r>
      <w:r>
        <w:rPr>
          <w:rFonts w:hint="eastAsia"/>
        </w:rPr>
        <w:t>除根据本条例第四十条的规定公开案件信息外，未经校学术委员会批准或者授权，任何人不得向他人披露案件调查过程的任何信息。</w:t>
      </w:r>
    </w:p>
    <w:p w:rsidR="00495482" w:rsidRDefault="00495482" w:rsidP="00495482"/>
    <w:p w:rsidR="00495482" w:rsidRDefault="00495482" w:rsidP="00495482">
      <w:r>
        <w:rPr>
          <w:rFonts w:hint="eastAsia"/>
        </w:rPr>
        <w:t>第十一条</w:t>
      </w:r>
      <w:r>
        <w:rPr>
          <w:rFonts w:hint="eastAsia"/>
        </w:rPr>
        <w:t xml:space="preserve"> </w:t>
      </w:r>
      <w:r>
        <w:rPr>
          <w:rFonts w:hint="eastAsia"/>
        </w:rPr>
        <w:t>案件举报者和为案件调查提供线索者的信息应当保密。</w:t>
      </w:r>
    </w:p>
    <w:p w:rsidR="00495482" w:rsidRDefault="00495482" w:rsidP="00495482"/>
    <w:p w:rsidR="00495482" w:rsidRDefault="00495482" w:rsidP="00495482">
      <w:r>
        <w:rPr>
          <w:rFonts w:hint="eastAsia"/>
        </w:rPr>
        <w:t>对案件举报人、证人、调查人和为案件调查提供线索的人、各级学术委员会委员、学术规范委员会委员进行打击报复的，按照有关规定处理。</w:t>
      </w:r>
    </w:p>
    <w:p w:rsidR="00495482" w:rsidRDefault="00495482" w:rsidP="00495482"/>
    <w:p w:rsidR="00495482" w:rsidRDefault="00495482" w:rsidP="00495482">
      <w:r>
        <w:rPr>
          <w:rFonts w:hint="eastAsia"/>
        </w:rPr>
        <w:t>第十二条</w:t>
      </w:r>
      <w:r>
        <w:rPr>
          <w:rFonts w:hint="eastAsia"/>
        </w:rPr>
        <w:t xml:space="preserve"> </w:t>
      </w:r>
      <w:r>
        <w:rPr>
          <w:rFonts w:hint="eastAsia"/>
        </w:rPr>
        <w:t>有下列情形之一，影响案件公正处理的，可以向监察处举报，由该机构另案处理：</w:t>
      </w:r>
    </w:p>
    <w:p w:rsidR="00495482" w:rsidRDefault="00495482" w:rsidP="00495482"/>
    <w:p w:rsidR="00495482" w:rsidRDefault="00495482" w:rsidP="00495482">
      <w:r>
        <w:rPr>
          <w:rFonts w:hint="eastAsia"/>
        </w:rPr>
        <w:t>（一）案件调查人、校学术委员会委员、学术规范委员会委员在案件处理中有贪污受贿、徇私舞弊、违规认定行为的；</w:t>
      </w:r>
    </w:p>
    <w:p w:rsidR="00495482" w:rsidRDefault="00495482" w:rsidP="00495482"/>
    <w:p w:rsidR="00495482" w:rsidRDefault="00495482" w:rsidP="00495482">
      <w:r>
        <w:rPr>
          <w:rFonts w:hint="eastAsia"/>
        </w:rPr>
        <w:t>（二）案件举报人、证人有捏造事实、伪造证据、诬陷他人行为的。</w:t>
      </w:r>
    </w:p>
    <w:p w:rsidR="00495482" w:rsidRDefault="00495482" w:rsidP="00495482"/>
    <w:p w:rsidR="00495482" w:rsidRDefault="00495482" w:rsidP="00495482">
      <w:r>
        <w:t xml:space="preserve"> </w:t>
      </w:r>
    </w:p>
    <w:p w:rsidR="00495482" w:rsidRDefault="00495482" w:rsidP="00495482"/>
    <w:p w:rsidR="00495482" w:rsidRDefault="00495482" w:rsidP="00495482">
      <w:r>
        <w:rPr>
          <w:rFonts w:hint="eastAsia"/>
        </w:rPr>
        <w:t>第二节</w:t>
      </w:r>
      <w:r>
        <w:rPr>
          <w:rFonts w:hint="eastAsia"/>
        </w:rPr>
        <w:t xml:space="preserve"> </w:t>
      </w:r>
      <w:r>
        <w:rPr>
          <w:rFonts w:hint="eastAsia"/>
        </w:rPr>
        <w:t>立</w:t>
      </w:r>
      <w:r>
        <w:rPr>
          <w:rFonts w:hint="eastAsia"/>
        </w:rPr>
        <w:t xml:space="preserve"> </w:t>
      </w:r>
      <w:r>
        <w:rPr>
          <w:rFonts w:hint="eastAsia"/>
        </w:rPr>
        <w:t>案</w:t>
      </w:r>
    </w:p>
    <w:p w:rsidR="00495482" w:rsidRDefault="00495482" w:rsidP="00495482"/>
    <w:p w:rsidR="00495482" w:rsidRDefault="00495482" w:rsidP="00495482">
      <w:r>
        <w:rPr>
          <w:rFonts w:hint="eastAsia"/>
        </w:rPr>
        <w:t>第十三条</w:t>
      </w:r>
      <w:r>
        <w:rPr>
          <w:rFonts w:hint="eastAsia"/>
        </w:rPr>
        <w:t xml:space="preserve"> </w:t>
      </w:r>
      <w:r>
        <w:rPr>
          <w:rFonts w:hint="eastAsia"/>
        </w:rPr>
        <w:t>对本规定第二条规定范围内人员的学术违规行为进行举报，学术规范委员会应当</w:t>
      </w:r>
      <w:r>
        <w:rPr>
          <w:rFonts w:hint="eastAsia"/>
        </w:rPr>
        <w:lastRenderedPageBreak/>
        <w:t>受理，在合理时间内加以审核，做出是否立案的决定。</w:t>
      </w:r>
    </w:p>
    <w:p w:rsidR="00495482" w:rsidRDefault="00495482" w:rsidP="00495482"/>
    <w:p w:rsidR="00495482" w:rsidRDefault="00495482" w:rsidP="00495482">
      <w:r>
        <w:rPr>
          <w:rFonts w:hint="eastAsia"/>
        </w:rPr>
        <w:t>学术规范委员会独立决定是否立案，不受其他机关、部门的干扰和影响。</w:t>
      </w:r>
    </w:p>
    <w:p w:rsidR="00495482" w:rsidRDefault="00495482" w:rsidP="00495482"/>
    <w:p w:rsidR="00495482" w:rsidRDefault="00495482" w:rsidP="00495482">
      <w:r>
        <w:rPr>
          <w:rFonts w:hint="eastAsia"/>
        </w:rPr>
        <w:t>除非有新的证据，对已经认定的或已经决定不立案的学术行为进行举报，学术规范委员会不予立案。</w:t>
      </w:r>
    </w:p>
    <w:p w:rsidR="00495482" w:rsidRDefault="00495482" w:rsidP="00495482"/>
    <w:p w:rsidR="00495482" w:rsidRDefault="00495482" w:rsidP="00495482">
      <w:r>
        <w:rPr>
          <w:rFonts w:hint="eastAsia"/>
        </w:rPr>
        <w:t>第十四条</w:t>
      </w:r>
      <w:r>
        <w:rPr>
          <w:rFonts w:hint="eastAsia"/>
        </w:rPr>
        <w:t xml:space="preserve"> </w:t>
      </w:r>
      <w:r>
        <w:rPr>
          <w:rFonts w:hint="eastAsia"/>
        </w:rPr>
        <w:t>校学术委员会、学术规范委员会发现本条例第二条规定范围内人员的学术违规行为，可主动根据本条例第十五条规定审查立案。</w:t>
      </w:r>
    </w:p>
    <w:p w:rsidR="00495482" w:rsidRDefault="00495482" w:rsidP="00495482"/>
    <w:p w:rsidR="00495482" w:rsidRDefault="00495482" w:rsidP="00495482">
      <w:r>
        <w:rPr>
          <w:rFonts w:hint="eastAsia"/>
        </w:rPr>
        <w:t>各单位学术委员会发现本条例第二条规定范围内的学术违规行为，应当向学术规范委员会报告，学术规范委员会可以根据本条例第十四条规定审查立案。</w:t>
      </w:r>
    </w:p>
    <w:p w:rsidR="00495482" w:rsidRDefault="00495482" w:rsidP="00495482"/>
    <w:p w:rsidR="00495482" w:rsidRDefault="00495482" w:rsidP="00495482">
      <w:r>
        <w:rPr>
          <w:rFonts w:hint="eastAsia"/>
        </w:rPr>
        <w:t>第十五条</w:t>
      </w:r>
      <w:r>
        <w:rPr>
          <w:rFonts w:hint="eastAsia"/>
        </w:rPr>
        <w:t xml:space="preserve"> </w:t>
      </w:r>
      <w:r>
        <w:rPr>
          <w:rFonts w:hint="eastAsia"/>
        </w:rPr>
        <w:t>学术规范委员会主任应当在收到符合要求的举报信后十个工作日内指定两名委员对举报和发现学术违规行为的材料进行审查，认为存在学术违规行为，且证据线索具体、明确的，学术规范委员会应当立案；认为不存在学术违规行为，或证据线索不够具体、明确的，或者被举报的学术行为不在本条例第十三条规定受理范围内的，学术规范委员会不予立案。</w:t>
      </w:r>
    </w:p>
    <w:p w:rsidR="00495482" w:rsidRDefault="00495482" w:rsidP="00495482"/>
    <w:p w:rsidR="00495482" w:rsidRDefault="00495482" w:rsidP="00495482">
      <w:r>
        <w:rPr>
          <w:rFonts w:hint="eastAsia"/>
        </w:rPr>
        <w:t>第十六条</w:t>
      </w:r>
      <w:r>
        <w:rPr>
          <w:rFonts w:hint="eastAsia"/>
        </w:rPr>
        <w:t xml:space="preserve"> </w:t>
      </w:r>
      <w:r>
        <w:rPr>
          <w:rFonts w:hint="eastAsia"/>
        </w:rPr>
        <w:t>学术规范委员会决定立案后，应当在三个工作日内书面通知被调查人、被调查人所在单位和实名举报人。学术规范委员会决定不予立案的，应当在五个工作日内通知实名举报人。</w:t>
      </w:r>
    </w:p>
    <w:p w:rsidR="00495482" w:rsidRDefault="00495482" w:rsidP="00495482"/>
    <w:p w:rsidR="00495482" w:rsidRDefault="00495482" w:rsidP="00495482">
      <w:r>
        <w:rPr>
          <w:rFonts w:hint="eastAsia"/>
        </w:rPr>
        <w:t>第十七条</w:t>
      </w:r>
      <w:r>
        <w:rPr>
          <w:rFonts w:hint="eastAsia"/>
        </w:rPr>
        <w:t xml:space="preserve"> </w:t>
      </w:r>
      <w:r>
        <w:rPr>
          <w:rFonts w:hint="eastAsia"/>
        </w:rPr>
        <w:t>举报人认为学术规范委员会对应当立案的案件不予立案，可以向学术委员会申请复议一次，校学术委员会应当要求学术规范委员会说明不立案的理由。学术委员会认为不立案理由不能成立的，应当正式（书面）通知学术规范委员会立案，学术规范委员会接到通知后应立即立案。</w:t>
      </w:r>
    </w:p>
    <w:p w:rsidR="00495482" w:rsidRDefault="00495482" w:rsidP="00495482"/>
    <w:p w:rsidR="00495482" w:rsidRDefault="00495482" w:rsidP="00495482">
      <w:r>
        <w:t xml:space="preserve"> </w:t>
      </w:r>
    </w:p>
    <w:p w:rsidR="00495482" w:rsidRDefault="00495482" w:rsidP="00495482"/>
    <w:p w:rsidR="00495482" w:rsidRDefault="00495482" w:rsidP="00495482">
      <w:r>
        <w:rPr>
          <w:rFonts w:hint="eastAsia"/>
        </w:rPr>
        <w:t>第三节</w:t>
      </w:r>
      <w:r>
        <w:rPr>
          <w:rFonts w:hint="eastAsia"/>
        </w:rPr>
        <w:t xml:space="preserve"> </w:t>
      </w:r>
      <w:r>
        <w:rPr>
          <w:rFonts w:hint="eastAsia"/>
        </w:rPr>
        <w:t>调</w:t>
      </w:r>
      <w:r>
        <w:rPr>
          <w:rFonts w:hint="eastAsia"/>
        </w:rPr>
        <w:t xml:space="preserve"> </w:t>
      </w:r>
      <w:r>
        <w:rPr>
          <w:rFonts w:hint="eastAsia"/>
        </w:rPr>
        <w:t>查</w:t>
      </w:r>
    </w:p>
    <w:p w:rsidR="00495482" w:rsidRDefault="00495482" w:rsidP="00495482"/>
    <w:p w:rsidR="00495482" w:rsidRDefault="00495482" w:rsidP="00495482">
      <w:r>
        <w:rPr>
          <w:rFonts w:hint="eastAsia"/>
        </w:rPr>
        <w:t>第十八条</w:t>
      </w:r>
      <w:r>
        <w:rPr>
          <w:rFonts w:hint="eastAsia"/>
        </w:rPr>
        <w:t xml:space="preserve"> </w:t>
      </w:r>
      <w:r>
        <w:rPr>
          <w:rFonts w:hint="eastAsia"/>
        </w:rPr>
        <w:t>学术规范委员会立案后，应当指定两名委员担任案件联络人，负责联系被举报人所在单位，并与被举报人所在单位学术委员会指定的专家组成五人以上的调查组，对举报人、被举报人、证人就所举报行为是否构成学术不端或学术不当进行调查。</w:t>
      </w:r>
    </w:p>
    <w:p w:rsidR="00495482" w:rsidRDefault="00495482" w:rsidP="00495482"/>
    <w:p w:rsidR="00495482" w:rsidRDefault="00495482" w:rsidP="00495482">
      <w:r>
        <w:rPr>
          <w:rFonts w:hint="eastAsia"/>
        </w:rPr>
        <w:t>第十九条</w:t>
      </w:r>
      <w:r>
        <w:rPr>
          <w:rFonts w:hint="eastAsia"/>
        </w:rPr>
        <w:t xml:space="preserve"> </w:t>
      </w:r>
      <w:r>
        <w:rPr>
          <w:rFonts w:hint="eastAsia"/>
        </w:rPr>
        <w:t>证明案件真实情况的一切事实，都是证据。</w:t>
      </w:r>
    </w:p>
    <w:p w:rsidR="00495482" w:rsidRDefault="00495482" w:rsidP="00495482"/>
    <w:p w:rsidR="00495482" w:rsidRDefault="00495482" w:rsidP="00495482">
      <w:r>
        <w:rPr>
          <w:rFonts w:hint="eastAsia"/>
        </w:rPr>
        <w:t>证据包括但不限于下列五种：</w:t>
      </w:r>
    </w:p>
    <w:p w:rsidR="00495482" w:rsidRDefault="00495482" w:rsidP="00495482"/>
    <w:p w:rsidR="00495482" w:rsidRDefault="00495482" w:rsidP="00495482">
      <w:r>
        <w:rPr>
          <w:rFonts w:hint="eastAsia"/>
        </w:rPr>
        <w:t>（一）物证、书证；</w:t>
      </w:r>
    </w:p>
    <w:p w:rsidR="00495482" w:rsidRDefault="00495482" w:rsidP="00495482"/>
    <w:p w:rsidR="00495482" w:rsidRDefault="00495482" w:rsidP="00495482">
      <w:r>
        <w:rPr>
          <w:rFonts w:hint="eastAsia"/>
        </w:rPr>
        <w:t>（二）证人证言；</w:t>
      </w:r>
    </w:p>
    <w:p w:rsidR="00495482" w:rsidRDefault="00495482" w:rsidP="00495482"/>
    <w:p w:rsidR="00495482" w:rsidRDefault="00495482" w:rsidP="00495482">
      <w:r>
        <w:rPr>
          <w:rFonts w:hint="eastAsia"/>
        </w:rPr>
        <w:t>（三）被调查人陈述和申辩；</w:t>
      </w:r>
    </w:p>
    <w:p w:rsidR="00495482" w:rsidRDefault="00495482" w:rsidP="00495482"/>
    <w:p w:rsidR="00495482" w:rsidRDefault="00495482" w:rsidP="00495482">
      <w:r>
        <w:rPr>
          <w:rFonts w:hint="eastAsia"/>
        </w:rPr>
        <w:t>（四）鉴定结论；</w:t>
      </w:r>
    </w:p>
    <w:p w:rsidR="00495482" w:rsidRDefault="00495482" w:rsidP="00495482"/>
    <w:p w:rsidR="00495482" w:rsidRDefault="00495482" w:rsidP="00495482">
      <w:r>
        <w:rPr>
          <w:rFonts w:hint="eastAsia"/>
        </w:rPr>
        <w:t>（五）视听资料。</w:t>
      </w:r>
    </w:p>
    <w:p w:rsidR="00495482" w:rsidRDefault="00495482" w:rsidP="00495482"/>
    <w:p w:rsidR="00495482" w:rsidRDefault="00495482" w:rsidP="00495482">
      <w:r>
        <w:rPr>
          <w:rFonts w:hint="eastAsia"/>
        </w:rPr>
        <w:t>第二十条</w:t>
      </w:r>
      <w:r>
        <w:rPr>
          <w:rFonts w:hint="eastAsia"/>
        </w:rPr>
        <w:t xml:space="preserve"> </w:t>
      </w:r>
      <w:r>
        <w:rPr>
          <w:rFonts w:hint="eastAsia"/>
        </w:rPr>
        <w:t>学术规范委员会和被调查人所在单位的学术委员会应当按照规定程序，在六十日内调查事实，收集证据。在案情调查需要时，学术规范委员会、院系学术委员会可以聘请专家担任调查小组成员。</w:t>
      </w:r>
    </w:p>
    <w:p w:rsidR="00495482" w:rsidRDefault="00495482" w:rsidP="00495482"/>
    <w:p w:rsidR="00495482" w:rsidRDefault="00495482" w:rsidP="00495482">
      <w:r>
        <w:rPr>
          <w:rFonts w:hint="eastAsia"/>
        </w:rPr>
        <w:t>联合调查组在调查报告撰写过程中可以向院系学术委员会、学术规范委员会、被调查人征求意见，使调查报告事实清楚，证据可靠。</w:t>
      </w:r>
    </w:p>
    <w:p w:rsidR="00495482" w:rsidRDefault="00495482" w:rsidP="00495482"/>
    <w:p w:rsidR="00495482" w:rsidRDefault="00495482" w:rsidP="00495482">
      <w:r>
        <w:rPr>
          <w:rFonts w:hint="eastAsia"/>
        </w:rPr>
        <w:t>第二十一条</w:t>
      </w:r>
      <w:r>
        <w:rPr>
          <w:rFonts w:hint="eastAsia"/>
        </w:rPr>
        <w:t xml:space="preserve"> </w:t>
      </w:r>
      <w:r>
        <w:rPr>
          <w:rFonts w:hint="eastAsia"/>
        </w:rPr>
        <w:t>案件调查人应当给予被调查人陈述事实的机会。被调查人可以书面陈述，也可以口头陈述。被调查人口头陈述的，案件调查人应当制作调查笔录，并由被调查人签名。被调查人拒绝陈述的，案件调查人应当记录在案，并且由案件调查人签名。</w:t>
      </w:r>
    </w:p>
    <w:p w:rsidR="00495482" w:rsidRDefault="00495482" w:rsidP="00495482"/>
    <w:p w:rsidR="00495482" w:rsidRDefault="00495482" w:rsidP="00495482">
      <w:r>
        <w:rPr>
          <w:rFonts w:hint="eastAsia"/>
        </w:rPr>
        <w:t>第二十二条</w:t>
      </w:r>
      <w:r>
        <w:rPr>
          <w:rFonts w:hint="eastAsia"/>
        </w:rPr>
        <w:t xml:space="preserve"> </w:t>
      </w:r>
      <w:r>
        <w:rPr>
          <w:rFonts w:hint="eastAsia"/>
        </w:rPr>
        <w:t>学术规范委员会可以根据案件需要，组织听证，了解案件事实。</w:t>
      </w:r>
    </w:p>
    <w:p w:rsidR="00495482" w:rsidRDefault="00495482" w:rsidP="00495482"/>
    <w:p w:rsidR="00495482" w:rsidRDefault="00495482" w:rsidP="00495482">
      <w:r>
        <w:rPr>
          <w:rFonts w:hint="eastAsia"/>
        </w:rPr>
        <w:t>第二十三条</w:t>
      </w:r>
      <w:r>
        <w:rPr>
          <w:rFonts w:hint="eastAsia"/>
        </w:rPr>
        <w:t xml:space="preserve"> </w:t>
      </w:r>
      <w:r>
        <w:rPr>
          <w:rFonts w:hint="eastAsia"/>
        </w:rPr>
        <w:t>案件调查应当在立案后四个月内终结。案情复杂、期限届满不能终结的案件，可以经校学术委员会批准延长，但是案件调查期限最长不得超过十个月。</w:t>
      </w:r>
    </w:p>
    <w:p w:rsidR="00495482" w:rsidRDefault="00495482" w:rsidP="00495482"/>
    <w:p w:rsidR="00495482" w:rsidRDefault="00495482" w:rsidP="00495482">
      <w:r>
        <w:rPr>
          <w:rFonts w:hint="eastAsia"/>
        </w:rPr>
        <w:t>第四节</w:t>
      </w:r>
      <w:r>
        <w:rPr>
          <w:rFonts w:hint="eastAsia"/>
        </w:rPr>
        <w:t xml:space="preserve"> </w:t>
      </w:r>
      <w:r>
        <w:rPr>
          <w:rFonts w:hint="eastAsia"/>
        </w:rPr>
        <w:t>认</w:t>
      </w:r>
      <w:r>
        <w:rPr>
          <w:rFonts w:hint="eastAsia"/>
        </w:rPr>
        <w:t xml:space="preserve"> </w:t>
      </w:r>
      <w:r>
        <w:rPr>
          <w:rFonts w:hint="eastAsia"/>
        </w:rPr>
        <w:t>定</w:t>
      </w:r>
    </w:p>
    <w:p w:rsidR="00495482" w:rsidRDefault="00495482" w:rsidP="00495482"/>
    <w:p w:rsidR="00495482" w:rsidRDefault="00495482" w:rsidP="00495482">
      <w:r>
        <w:rPr>
          <w:rFonts w:hint="eastAsia"/>
        </w:rPr>
        <w:t>第二十四条</w:t>
      </w:r>
      <w:r>
        <w:rPr>
          <w:rFonts w:hint="eastAsia"/>
        </w:rPr>
        <w:t xml:space="preserve"> </w:t>
      </w:r>
      <w:r>
        <w:rPr>
          <w:rFonts w:hint="eastAsia"/>
        </w:rPr>
        <w:t>收到调查报告后，学术规范委员会应及时审查讨论，依据查明的事实，对案件被调查人是否有学术违规行为进行认定。</w:t>
      </w:r>
    </w:p>
    <w:p w:rsidR="00495482" w:rsidRDefault="00495482" w:rsidP="00495482"/>
    <w:p w:rsidR="00495482" w:rsidRDefault="00495482" w:rsidP="00495482">
      <w:r>
        <w:rPr>
          <w:rFonts w:hint="eastAsia"/>
        </w:rPr>
        <w:t>学术规范委员会认定学术违规或不违规行为，应当由三名学术规范委员会委员组成合议组进行。案件调查人则不得参加合议组。</w:t>
      </w:r>
    </w:p>
    <w:p w:rsidR="00495482" w:rsidRDefault="00495482" w:rsidP="00495482"/>
    <w:p w:rsidR="00495482" w:rsidRDefault="00495482" w:rsidP="00495482">
      <w:r>
        <w:rPr>
          <w:rFonts w:hint="eastAsia"/>
        </w:rPr>
        <w:t>第二十五条</w:t>
      </w:r>
      <w:r>
        <w:rPr>
          <w:rFonts w:hint="eastAsia"/>
        </w:rPr>
        <w:t xml:space="preserve"> </w:t>
      </w:r>
      <w:r>
        <w:rPr>
          <w:rFonts w:hint="eastAsia"/>
        </w:rPr>
        <w:t>合议组发现案件需要补充调查的，可以要求案件调查人在一个月内完成补充调查。</w:t>
      </w:r>
    </w:p>
    <w:p w:rsidR="00495482" w:rsidRDefault="00495482" w:rsidP="00495482"/>
    <w:p w:rsidR="00495482" w:rsidRDefault="00495482" w:rsidP="00495482">
      <w:r>
        <w:rPr>
          <w:rFonts w:hint="eastAsia"/>
        </w:rPr>
        <w:t>合议组进行评议的时候，如果意见分歧，应当按多数人的意见做出决定，但是少数人的意见应当写入笔录。评议笔录由合议组人员签名。</w:t>
      </w:r>
    </w:p>
    <w:p w:rsidR="00495482" w:rsidRDefault="00495482" w:rsidP="00495482"/>
    <w:p w:rsidR="00495482" w:rsidRDefault="00495482" w:rsidP="00495482">
      <w:r>
        <w:rPr>
          <w:rFonts w:hint="eastAsia"/>
        </w:rPr>
        <w:t>第二十六条</w:t>
      </w:r>
      <w:r>
        <w:rPr>
          <w:rFonts w:hint="eastAsia"/>
        </w:rPr>
        <w:t xml:space="preserve"> </w:t>
      </w:r>
      <w:r>
        <w:rPr>
          <w:rFonts w:hint="eastAsia"/>
        </w:rPr>
        <w:t>被调查人有申辩的权利。合议组应当给予被调查人申辩的机会。被调查人可以书面申辩，也可以口头申辩。被调查人口头申辩的，合议组应当记录，并由被调查人签名。被调查人拒绝申辩的，合议组应当记录在案，并且由合议组的组成人员签名。</w:t>
      </w:r>
    </w:p>
    <w:p w:rsidR="00495482" w:rsidRDefault="00495482" w:rsidP="00495482"/>
    <w:p w:rsidR="00495482" w:rsidRDefault="00495482" w:rsidP="00495482">
      <w:r>
        <w:rPr>
          <w:rFonts w:hint="eastAsia"/>
        </w:rPr>
        <w:t>第二十七条</w:t>
      </w:r>
      <w:r>
        <w:rPr>
          <w:rFonts w:hint="eastAsia"/>
        </w:rPr>
        <w:t xml:space="preserve"> </w:t>
      </w:r>
      <w:r>
        <w:rPr>
          <w:rFonts w:hint="eastAsia"/>
        </w:rPr>
        <w:t>合议组完成评议后，应当根据评议做出认定报告，根据已经查明的事实、证据和学校学术规范，分别作出以下结论：</w:t>
      </w:r>
    </w:p>
    <w:p w:rsidR="00495482" w:rsidRDefault="00495482" w:rsidP="00495482"/>
    <w:p w:rsidR="00495482" w:rsidRDefault="00495482" w:rsidP="00495482">
      <w:r>
        <w:rPr>
          <w:rFonts w:hint="eastAsia"/>
        </w:rPr>
        <w:t>（一）案件事实清楚，证据确实、充分，依据法律、行政法规和学校规章制度等规范性文件认定被调查人的行为属于学术不端或学术不当行为；</w:t>
      </w:r>
    </w:p>
    <w:p w:rsidR="00495482" w:rsidRDefault="00495482" w:rsidP="00495482"/>
    <w:p w:rsidR="00495482" w:rsidRDefault="00495482" w:rsidP="00495482">
      <w:r>
        <w:rPr>
          <w:rFonts w:hint="eastAsia"/>
        </w:rPr>
        <w:t>（二）依据法律、行政法规和学校规章制度等规范性文件认定被调查人的行为不属于学术不端或学术不当行为；</w:t>
      </w:r>
    </w:p>
    <w:p w:rsidR="00495482" w:rsidRDefault="00495482" w:rsidP="00495482"/>
    <w:p w:rsidR="00495482" w:rsidRDefault="00495482" w:rsidP="00495482">
      <w:r>
        <w:rPr>
          <w:rFonts w:hint="eastAsia"/>
        </w:rPr>
        <w:t>（三）证据不足，不能认定被调查人有学术不端或学术不当行为。</w:t>
      </w:r>
    </w:p>
    <w:p w:rsidR="00495482" w:rsidRDefault="00495482" w:rsidP="00495482"/>
    <w:p w:rsidR="00495482" w:rsidRDefault="00495482" w:rsidP="00495482">
      <w:r>
        <w:rPr>
          <w:rFonts w:hint="eastAsia"/>
        </w:rPr>
        <w:t>认定报告应当由学术规范委员会讨论，通过记名投票，实行少数服从多数原则，并由学术规范委员会主任委员签发。</w:t>
      </w:r>
    </w:p>
    <w:p w:rsidR="00495482" w:rsidRDefault="00495482" w:rsidP="00495482"/>
    <w:p w:rsidR="00495482" w:rsidRDefault="00495482" w:rsidP="00495482">
      <w:r>
        <w:rPr>
          <w:rFonts w:hint="eastAsia"/>
        </w:rPr>
        <w:t>第二十八条</w:t>
      </w:r>
      <w:r>
        <w:rPr>
          <w:rFonts w:hint="eastAsia"/>
        </w:rPr>
        <w:t xml:space="preserve"> </w:t>
      </w:r>
      <w:r>
        <w:rPr>
          <w:rFonts w:hint="eastAsia"/>
        </w:rPr>
        <w:t>学术规范委员会应当在案件调查终结后一个月内出具认定报告。</w:t>
      </w:r>
    </w:p>
    <w:p w:rsidR="00495482" w:rsidRDefault="00495482" w:rsidP="00495482"/>
    <w:p w:rsidR="00495482" w:rsidRDefault="00495482" w:rsidP="00495482">
      <w:r>
        <w:rPr>
          <w:rFonts w:hint="eastAsia"/>
        </w:rPr>
        <w:t>案件调查人根据本条例第二十五条第一款规定进行补充调查的，在补充调查期间，案件认定期限中止计算。</w:t>
      </w:r>
    </w:p>
    <w:p w:rsidR="00495482" w:rsidRDefault="00495482" w:rsidP="00495482"/>
    <w:p w:rsidR="00495482" w:rsidRDefault="00495482" w:rsidP="00495482">
      <w:r>
        <w:rPr>
          <w:rFonts w:hint="eastAsia"/>
        </w:rPr>
        <w:t>第二十九条</w:t>
      </w:r>
      <w:r>
        <w:rPr>
          <w:rFonts w:hint="eastAsia"/>
        </w:rPr>
        <w:t xml:space="preserve"> </w:t>
      </w:r>
      <w:r>
        <w:rPr>
          <w:rFonts w:hint="eastAsia"/>
        </w:rPr>
        <w:t>校学术委员会分管副主任在认定报告上签名后，学术规范委员会应当向被调查人送达认定报告。认定报告送达后，被调查人未在本条例规定的期限内申请复查的，认定报告自申请复查期限届满之日起生效。</w:t>
      </w:r>
    </w:p>
    <w:p w:rsidR="00495482" w:rsidRDefault="00495482" w:rsidP="00495482"/>
    <w:p w:rsidR="00495482" w:rsidRDefault="00495482" w:rsidP="00495482">
      <w:r>
        <w:t xml:space="preserve"> </w:t>
      </w:r>
    </w:p>
    <w:p w:rsidR="00495482" w:rsidRDefault="00495482" w:rsidP="00495482"/>
    <w:p w:rsidR="00495482" w:rsidRDefault="00495482" w:rsidP="00495482">
      <w:r>
        <w:rPr>
          <w:rFonts w:hint="eastAsia"/>
        </w:rPr>
        <w:t>第五节</w:t>
      </w:r>
      <w:r>
        <w:rPr>
          <w:rFonts w:hint="eastAsia"/>
        </w:rPr>
        <w:t xml:space="preserve"> </w:t>
      </w:r>
      <w:r>
        <w:rPr>
          <w:rFonts w:hint="eastAsia"/>
        </w:rPr>
        <w:t>复</w:t>
      </w:r>
      <w:r>
        <w:rPr>
          <w:rFonts w:hint="eastAsia"/>
        </w:rPr>
        <w:t xml:space="preserve"> </w:t>
      </w:r>
      <w:r>
        <w:rPr>
          <w:rFonts w:hint="eastAsia"/>
        </w:rPr>
        <w:t>查</w:t>
      </w:r>
    </w:p>
    <w:p w:rsidR="00495482" w:rsidRDefault="00495482" w:rsidP="00495482"/>
    <w:p w:rsidR="00495482" w:rsidRDefault="00495482" w:rsidP="00495482">
      <w:r>
        <w:rPr>
          <w:rFonts w:hint="eastAsia"/>
        </w:rPr>
        <w:t xml:space="preserve">    </w:t>
      </w:r>
      <w:r>
        <w:rPr>
          <w:rFonts w:hint="eastAsia"/>
        </w:rPr>
        <w:t>第三十条</w:t>
      </w:r>
      <w:r>
        <w:rPr>
          <w:rFonts w:hint="eastAsia"/>
        </w:rPr>
        <w:t xml:space="preserve"> </w:t>
      </w:r>
      <w:r>
        <w:rPr>
          <w:rFonts w:hint="eastAsia"/>
        </w:rPr>
        <w:t>被调查人如对学术规范委员会根据本条例第二十七条第一项规定做出的调查结果及认定结论不服的，可以在调查处理结果送达后七日内向校学术委员会申请复查。</w:t>
      </w:r>
    </w:p>
    <w:p w:rsidR="00495482" w:rsidRDefault="00495482" w:rsidP="00495482"/>
    <w:p w:rsidR="00495482" w:rsidRDefault="00495482" w:rsidP="00495482">
      <w:r>
        <w:rPr>
          <w:rFonts w:hint="eastAsia"/>
        </w:rPr>
        <w:t xml:space="preserve">    </w:t>
      </w:r>
      <w:r>
        <w:rPr>
          <w:rFonts w:hint="eastAsia"/>
        </w:rPr>
        <w:t>第三十一条</w:t>
      </w:r>
      <w:r>
        <w:rPr>
          <w:rFonts w:hint="eastAsia"/>
        </w:rPr>
        <w:t xml:space="preserve"> </w:t>
      </w:r>
      <w:r>
        <w:rPr>
          <w:rFonts w:hint="eastAsia"/>
        </w:rPr>
        <w:t>学校学术委员会复查学术不端或学术不当行为，应当另由三名学校学术委员会委员组成复查合议组进行。先前的案件调查人、合议组成员不得参加复查合议组。</w:t>
      </w:r>
    </w:p>
    <w:p w:rsidR="00495482" w:rsidRDefault="00495482" w:rsidP="00495482"/>
    <w:p w:rsidR="00495482" w:rsidRDefault="00495482" w:rsidP="00495482">
      <w:r>
        <w:rPr>
          <w:rFonts w:hint="eastAsia"/>
        </w:rPr>
        <w:t xml:space="preserve">    </w:t>
      </w:r>
      <w:r>
        <w:rPr>
          <w:rFonts w:hint="eastAsia"/>
        </w:rPr>
        <w:t>第三十二条</w:t>
      </w:r>
      <w:r>
        <w:rPr>
          <w:rFonts w:hint="eastAsia"/>
        </w:rPr>
        <w:t xml:space="preserve"> </w:t>
      </w:r>
      <w:r>
        <w:rPr>
          <w:rFonts w:hint="eastAsia"/>
        </w:rPr>
        <w:t>被调查人复查申请在规定期限内书面提交之后，复查合议组对案件进行审查。</w:t>
      </w:r>
    </w:p>
    <w:p w:rsidR="00495482" w:rsidRDefault="00495482" w:rsidP="00495482"/>
    <w:p w:rsidR="00495482" w:rsidRDefault="00495482" w:rsidP="00495482">
      <w:r>
        <w:rPr>
          <w:rFonts w:hint="eastAsia"/>
        </w:rPr>
        <w:t>复查合议组进行评议的时候，如果意见分歧，应当按多数人的意见作出决定，但是少数人的意见应当写入笔录。评议笔录由复查合议组成员签名。</w:t>
      </w:r>
    </w:p>
    <w:p w:rsidR="00495482" w:rsidRDefault="00495482" w:rsidP="00495482"/>
    <w:p w:rsidR="00495482" w:rsidRDefault="00495482" w:rsidP="00495482">
      <w:r>
        <w:rPr>
          <w:rFonts w:hint="eastAsia"/>
        </w:rPr>
        <w:t>复查报告应向校学术委员会全体委员征询意见。</w:t>
      </w:r>
    </w:p>
    <w:p w:rsidR="00495482" w:rsidRDefault="00495482" w:rsidP="00495482"/>
    <w:p w:rsidR="00495482" w:rsidRDefault="00495482" w:rsidP="00495482">
      <w:r>
        <w:rPr>
          <w:rFonts w:hint="eastAsia"/>
        </w:rPr>
        <w:t xml:space="preserve">    </w:t>
      </w:r>
      <w:r>
        <w:rPr>
          <w:rFonts w:hint="eastAsia"/>
        </w:rPr>
        <w:t>第三十三条</w:t>
      </w:r>
      <w:r>
        <w:rPr>
          <w:rFonts w:hint="eastAsia"/>
        </w:rPr>
        <w:t xml:space="preserve"> </w:t>
      </w:r>
      <w:r>
        <w:rPr>
          <w:rFonts w:hint="eastAsia"/>
        </w:rPr>
        <w:t>复查合议组完成评议后，应当根据评议决定做成复查报告，按照下列情形，分别处理：</w:t>
      </w:r>
    </w:p>
    <w:p w:rsidR="00495482" w:rsidRDefault="00495482" w:rsidP="00495482"/>
    <w:p w:rsidR="00495482" w:rsidRDefault="00495482" w:rsidP="00495482">
      <w:r>
        <w:rPr>
          <w:rFonts w:hint="eastAsia"/>
        </w:rPr>
        <w:t>（一）认定事实清楚，适用规定正确的认定报告，驳回复查申请，维持认定结论；</w:t>
      </w:r>
    </w:p>
    <w:p w:rsidR="00495482" w:rsidRDefault="00495482" w:rsidP="00495482"/>
    <w:p w:rsidR="00495482" w:rsidRDefault="00495482" w:rsidP="00495482">
      <w:r>
        <w:rPr>
          <w:rFonts w:hint="eastAsia"/>
        </w:rPr>
        <w:t>（二）认定事实错误或者适用规定错误的认定报告，撤销或者变更认定结论；</w:t>
      </w:r>
    </w:p>
    <w:p w:rsidR="00495482" w:rsidRDefault="00495482" w:rsidP="00495482"/>
    <w:p w:rsidR="00495482" w:rsidRDefault="00495482" w:rsidP="00495482">
      <w:r>
        <w:rPr>
          <w:rFonts w:hint="eastAsia"/>
        </w:rPr>
        <w:t>（三）认定基本事实不清，或者学术规范委员会严重违反规定程序的认定报告，查清事实后，</w:t>
      </w:r>
      <w:r>
        <w:rPr>
          <w:rFonts w:hint="eastAsia"/>
        </w:rPr>
        <w:lastRenderedPageBreak/>
        <w:t>撤销或者变更认定结论。</w:t>
      </w:r>
    </w:p>
    <w:p w:rsidR="00495482" w:rsidRDefault="00495482" w:rsidP="00495482"/>
    <w:p w:rsidR="00495482" w:rsidRDefault="00495482" w:rsidP="00495482">
      <w:r>
        <w:rPr>
          <w:rFonts w:hint="eastAsia"/>
        </w:rPr>
        <w:t>复查报告应当由校学术委员会主任签发。</w:t>
      </w:r>
    </w:p>
    <w:p w:rsidR="00495482" w:rsidRDefault="00495482" w:rsidP="00495482"/>
    <w:p w:rsidR="00495482" w:rsidRDefault="00495482" w:rsidP="00495482">
      <w:r>
        <w:rPr>
          <w:rFonts w:hint="eastAsia"/>
        </w:rPr>
        <w:t xml:space="preserve">    </w:t>
      </w:r>
      <w:r>
        <w:rPr>
          <w:rFonts w:hint="eastAsia"/>
        </w:rPr>
        <w:t>第三十四条</w:t>
      </w:r>
      <w:r>
        <w:rPr>
          <w:rFonts w:hint="eastAsia"/>
        </w:rPr>
        <w:t xml:space="preserve"> </w:t>
      </w:r>
      <w:r>
        <w:rPr>
          <w:rFonts w:hint="eastAsia"/>
        </w:rPr>
        <w:t>学术规范委员会认定被调查人没有学术不端或学术不当行为，或者学术委员会复查后，撤销学术不端或学术不当行为认定结论的，学术规范委员会应该在被举报受影响的范围内，对举报内容进行澄清，并由校学术委员会回复相关异议人。</w:t>
      </w:r>
    </w:p>
    <w:p w:rsidR="00495482" w:rsidRDefault="00495482" w:rsidP="00495482"/>
    <w:p w:rsidR="00495482" w:rsidRDefault="00495482" w:rsidP="00495482">
      <w:r>
        <w:rPr>
          <w:rFonts w:hint="eastAsia"/>
        </w:rPr>
        <w:t xml:space="preserve">    </w:t>
      </w:r>
      <w:r>
        <w:rPr>
          <w:rFonts w:hint="eastAsia"/>
        </w:rPr>
        <w:t>第三十五条</w:t>
      </w:r>
      <w:r>
        <w:rPr>
          <w:rFonts w:hint="eastAsia"/>
        </w:rPr>
        <w:t xml:space="preserve"> </w:t>
      </w:r>
      <w:r>
        <w:rPr>
          <w:rFonts w:hint="eastAsia"/>
        </w:rPr>
        <w:t>原处分决定单位应当在接到复查申请后的三十日内做出复核决定。学校学术委员会应当在受理复查申请后六十日内出具复查报告；案情复杂的，可以适当延长，但是延长期限最多不得超过三十日。</w:t>
      </w:r>
    </w:p>
    <w:p w:rsidR="00495482" w:rsidRDefault="00495482" w:rsidP="00495482"/>
    <w:p w:rsidR="00495482" w:rsidRDefault="00495482" w:rsidP="00495482">
      <w:r>
        <w:rPr>
          <w:rFonts w:hint="eastAsia"/>
        </w:rPr>
        <w:t xml:space="preserve">    </w:t>
      </w:r>
      <w:r>
        <w:rPr>
          <w:rFonts w:hint="eastAsia"/>
        </w:rPr>
        <w:t>第三十六条</w:t>
      </w:r>
      <w:r>
        <w:rPr>
          <w:rFonts w:hint="eastAsia"/>
        </w:rPr>
        <w:t xml:space="preserve"> </w:t>
      </w:r>
      <w:r>
        <w:rPr>
          <w:rFonts w:hint="eastAsia"/>
        </w:rPr>
        <w:t>校学术委员会应当在出具复查报告后向被调查人送达复查报告。复查报告自送达之日起生效。</w:t>
      </w:r>
    </w:p>
    <w:p w:rsidR="00495482" w:rsidRDefault="00495482" w:rsidP="00495482"/>
    <w:p w:rsidR="00495482" w:rsidRDefault="00495482" w:rsidP="00495482">
      <w:r>
        <w:rPr>
          <w:rFonts w:hint="eastAsia"/>
        </w:rPr>
        <w:t>第三十七条</w:t>
      </w:r>
      <w:r>
        <w:rPr>
          <w:rFonts w:hint="eastAsia"/>
        </w:rPr>
        <w:t xml:space="preserve"> </w:t>
      </w:r>
      <w:r>
        <w:rPr>
          <w:rFonts w:hint="eastAsia"/>
        </w:rPr>
        <w:t>经复查通过的决定不再复查。</w:t>
      </w:r>
    </w:p>
    <w:p w:rsidR="00495482" w:rsidRDefault="00495482" w:rsidP="00495482"/>
    <w:p w:rsidR="00495482" w:rsidRDefault="00495482" w:rsidP="00495482">
      <w:r>
        <w:t xml:space="preserve"> </w:t>
      </w:r>
    </w:p>
    <w:p w:rsidR="00495482" w:rsidRDefault="00495482" w:rsidP="00495482"/>
    <w:p w:rsidR="00495482" w:rsidRDefault="00495482" w:rsidP="00495482">
      <w:r>
        <w:rPr>
          <w:rFonts w:hint="eastAsia"/>
        </w:rPr>
        <w:t>第六节</w:t>
      </w:r>
      <w:r>
        <w:rPr>
          <w:rFonts w:hint="eastAsia"/>
        </w:rPr>
        <w:t xml:space="preserve"> </w:t>
      </w:r>
      <w:r>
        <w:rPr>
          <w:rFonts w:hint="eastAsia"/>
        </w:rPr>
        <w:t>处</w:t>
      </w:r>
      <w:r>
        <w:rPr>
          <w:rFonts w:hint="eastAsia"/>
        </w:rPr>
        <w:t xml:space="preserve"> </w:t>
      </w:r>
      <w:r>
        <w:rPr>
          <w:rFonts w:hint="eastAsia"/>
        </w:rPr>
        <w:t>理</w:t>
      </w:r>
    </w:p>
    <w:p w:rsidR="00495482" w:rsidRDefault="00495482" w:rsidP="00495482"/>
    <w:p w:rsidR="00495482" w:rsidRDefault="00495482" w:rsidP="00495482">
      <w:r>
        <w:rPr>
          <w:rFonts w:hint="eastAsia"/>
        </w:rPr>
        <w:t xml:space="preserve">    </w:t>
      </w:r>
      <w:r>
        <w:rPr>
          <w:rFonts w:hint="eastAsia"/>
        </w:rPr>
        <w:t>第三十八条</w:t>
      </w:r>
      <w:r>
        <w:rPr>
          <w:rFonts w:hint="eastAsia"/>
        </w:rPr>
        <w:t xml:space="preserve"> </w:t>
      </w:r>
      <w:r>
        <w:rPr>
          <w:rFonts w:hint="eastAsia"/>
        </w:rPr>
        <w:t>被调查人有学术不端或学术不当行为的，学术规范委员会将认定报告或者复查报告送达监察、人事、学生管理、科研管理、教学管理、学位评定或档案管理等相关部门，以及被调查人所在单位。</w:t>
      </w:r>
    </w:p>
    <w:p w:rsidR="00495482" w:rsidRDefault="00495482" w:rsidP="00495482"/>
    <w:p w:rsidR="00495482" w:rsidRDefault="00495482" w:rsidP="00495482">
      <w:r>
        <w:rPr>
          <w:rFonts w:hint="eastAsia"/>
        </w:rPr>
        <w:t xml:space="preserve">    </w:t>
      </w:r>
      <w:r>
        <w:rPr>
          <w:rFonts w:hint="eastAsia"/>
        </w:rPr>
        <w:t>第三十九条</w:t>
      </w:r>
      <w:r>
        <w:rPr>
          <w:rFonts w:hint="eastAsia"/>
        </w:rPr>
        <w:t xml:space="preserve"> </w:t>
      </w:r>
      <w:r>
        <w:rPr>
          <w:rFonts w:hint="eastAsia"/>
        </w:rPr>
        <w:t>各相关部门和被调查人所在单位收到学术不端或学术不当行为认定报告或复查报告后，应当及时按照有关规定，处理或者建议学校处理被调查人，并将处理结果通知监察处。</w:t>
      </w:r>
    </w:p>
    <w:p w:rsidR="00495482" w:rsidRDefault="00495482" w:rsidP="00495482"/>
    <w:p w:rsidR="00495482" w:rsidRDefault="00495482" w:rsidP="00495482">
      <w:r>
        <w:rPr>
          <w:rFonts w:hint="eastAsia"/>
        </w:rPr>
        <w:t xml:space="preserve">    </w:t>
      </w:r>
      <w:r>
        <w:rPr>
          <w:rFonts w:hint="eastAsia"/>
        </w:rPr>
        <w:t>监察处负责监督对被调查人的处理决定。</w:t>
      </w:r>
    </w:p>
    <w:p w:rsidR="00495482" w:rsidRDefault="00495482" w:rsidP="00495482"/>
    <w:p w:rsidR="00495482" w:rsidRDefault="00495482" w:rsidP="00495482">
      <w:r>
        <w:rPr>
          <w:rFonts w:hint="eastAsia"/>
        </w:rPr>
        <w:t xml:space="preserve">    </w:t>
      </w:r>
      <w:r>
        <w:rPr>
          <w:rFonts w:hint="eastAsia"/>
        </w:rPr>
        <w:t>若受到查处的学术不端行为已构成违法的，移送司法机关处理。</w:t>
      </w:r>
    </w:p>
    <w:p w:rsidR="00495482" w:rsidRDefault="00495482" w:rsidP="00495482"/>
    <w:p w:rsidR="00495482" w:rsidRDefault="00495482" w:rsidP="00495482">
      <w:r>
        <w:rPr>
          <w:rFonts w:hint="eastAsia"/>
        </w:rPr>
        <w:t xml:space="preserve">    </w:t>
      </w:r>
      <w:r>
        <w:rPr>
          <w:rFonts w:hint="eastAsia"/>
        </w:rPr>
        <w:t>第四十条</w:t>
      </w:r>
      <w:r>
        <w:rPr>
          <w:rFonts w:hint="eastAsia"/>
        </w:rPr>
        <w:t xml:space="preserve"> </w:t>
      </w:r>
      <w:r>
        <w:rPr>
          <w:rFonts w:hint="eastAsia"/>
        </w:rPr>
        <w:t>对涉及学生学术不端行为，在校学位评定委员会做出学位问题的处理决定后，由学术规范委员会公开调查认定结果，并由校学位评定委员会公布处理决定。</w:t>
      </w:r>
    </w:p>
    <w:p w:rsidR="00495482" w:rsidRDefault="00495482" w:rsidP="00495482"/>
    <w:p w:rsidR="00495482" w:rsidRDefault="00495482" w:rsidP="00495482">
      <w:r>
        <w:rPr>
          <w:rFonts w:hint="eastAsia"/>
        </w:rPr>
        <w:t xml:space="preserve">    </w:t>
      </w:r>
      <w:r>
        <w:rPr>
          <w:rFonts w:hint="eastAsia"/>
        </w:rPr>
        <w:t>对涉及学校在职教职工、博士后研究人员学术违规行为，在校长办公会议做出处分决定后，由学术规范委员会公开调查认定结果，校人事处公布处分决定，并视情况在全校或一定范围内进行通报。</w:t>
      </w:r>
    </w:p>
    <w:p w:rsidR="00495482" w:rsidRDefault="00495482" w:rsidP="00495482"/>
    <w:p w:rsidR="00495482" w:rsidRDefault="00495482" w:rsidP="00495482">
      <w:r>
        <w:rPr>
          <w:rFonts w:hint="eastAsia"/>
        </w:rPr>
        <w:t xml:space="preserve">    </w:t>
      </w:r>
      <w:r>
        <w:rPr>
          <w:rFonts w:hint="eastAsia"/>
        </w:rPr>
        <w:t>对学术规范委员会的调查认定结果，经校学术委员会同意后，予以公开。</w:t>
      </w:r>
    </w:p>
    <w:p w:rsidR="00495482" w:rsidRDefault="00495482" w:rsidP="00495482"/>
    <w:p w:rsidR="00495482" w:rsidRDefault="00495482" w:rsidP="00495482">
      <w:r>
        <w:rPr>
          <w:rFonts w:hint="eastAsia"/>
        </w:rPr>
        <w:t>第四十一条</w:t>
      </w:r>
      <w:r>
        <w:rPr>
          <w:rFonts w:hint="eastAsia"/>
        </w:rPr>
        <w:t xml:space="preserve"> </w:t>
      </w:r>
      <w:r>
        <w:rPr>
          <w:rFonts w:hint="eastAsia"/>
        </w:rPr>
        <w:t>受学校行政处分的认定报告，应当归入被调查人人事档案。任何人不得篡改、销毁认定报告。</w:t>
      </w:r>
      <w:r>
        <w:rPr>
          <w:rFonts w:hint="eastAsia"/>
        </w:rPr>
        <w:t xml:space="preserve"> </w:t>
      </w:r>
    </w:p>
    <w:p w:rsidR="00495482" w:rsidRDefault="00495482" w:rsidP="00495482"/>
    <w:p w:rsidR="00495482" w:rsidRDefault="00495482" w:rsidP="00495482">
      <w:r>
        <w:rPr>
          <w:rFonts w:hint="eastAsia"/>
        </w:rPr>
        <w:t>第四章</w:t>
      </w:r>
      <w:r>
        <w:rPr>
          <w:rFonts w:hint="eastAsia"/>
        </w:rPr>
        <w:t xml:space="preserve">  </w:t>
      </w:r>
      <w:r>
        <w:rPr>
          <w:rFonts w:hint="eastAsia"/>
        </w:rPr>
        <w:t>附</w:t>
      </w:r>
      <w:r>
        <w:rPr>
          <w:rFonts w:hint="eastAsia"/>
        </w:rPr>
        <w:t xml:space="preserve">  </w:t>
      </w:r>
      <w:r>
        <w:rPr>
          <w:rFonts w:hint="eastAsia"/>
        </w:rPr>
        <w:t>则</w:t>
      </w:r>
    </w:p>
    <w:p w:rsidR="00495482" w:rsidRDefault="00495482" w:rsidP="00495482"/>
    <w:p w:rsidR="00495482" w:rsidRDefault="00495482" w:rsidP="00495482">
      <w:r>
        <w:rPr>
          <w:rFonts w:hint="eastAsia"/>
        </w:rPr>
        <w:t>第四十二条</w:t>
      </w:r>
      <w:r>
        <w:rPr>
          <w:rFonts w:hint="eastAsia"/>
        </w:rPr>
        <w:t xml:space="preserve"> </w:t>
      </w:r>
      <w:r>
        <w:rPr>
          <w:rFonts w:hint="eastAsia"/>
        </w:rPr>
        <w:t>校外人员参加学校组织的学术活动，参照本条例的规定执行。</w:t>
      </w:r>
    </w:p>
    <w:p w:rsidR="00495482" w:rsidRDefault="00495482" w:rsidP="00495482"/>
    <w:p w:rsidR="00495482" w:rsidRDefault="00495482" w:rsidP="00495482">
      <w:r>
        <w:rPr>
          <w:rFonts w:hint="eastAsia"/>
        </w:rPr>
        <w:t>第四十三条</w:t>
      </w:r>
      <w:r>
        <w:rPr>
          <w:rFonts w:hint="eastAsia"/>
        </w:rPr>
        <w:t xml:space="preserve"> </w:t>
      </w:r>
      <w:r>
        <w:rPr>
          <w:rFonts w:hint="eastAsia"/>
        </w:rPr>
        <w:t>本规定自公布后三十日起施行。《复旦大学学术规范及违规处理办法（试行）》同时废止。</w:t>
      </w:r>
    </w:p>
    <w:p w:rsidR="00495482" w:rsidRDefault="00495482" w:rsidP="00495482"/>
    <w:p w:rsidR="00495482" w:rsidRDefault="00495482" w:rsidP="00495482">
      <w:r>
        <w:t xml:space="preserve"> </w:t>
      </w:r>
    </w:p>
    <w:p w:rsidR="00495482" w:rsidRDefault="00495482" w:rsidP="00495482"/>
    <w:p w:rsidR="00495482" w:rsidRDefault="00495482" w:rsidP="00495482">
      <w:r>
        <w:t xml:space="preserve"> </w:t>
      </w:r>
    </w:p>
    <w:p w:rsidR="00495482" w:rsidRDefault="00495482" w:rsidP="00495482"/>
    <w:p w:rsidR="00495482" w:rsidRDefault="00495482" w:rsidP="00495482">
      <w:r>
        <w:t xml:space="preserve"> </w:t>
      </w:r>
    </w:p>
    <w:p w:rsidR="00495482" w:rsidRDefault="00495482" w:rsidP="00495482">
      <w:r>
        <w:t xml:space="preserve">  </w:t>
      </w:r>
    </w:p>
    <w:p w:rsidR="00495482" w:rsidRDefault="00495482" w:rsidP="00495482">
      <w:r>
        <w:t xml:space="preserve"> </w:t>
      </w:r>
    </w:p>
    <w:p w:rsidR="00495482" w:rsidRDefault="00495482" w:rsidP="00495482">
      <w:r>
        <w:rPr>
          <w:rFonts w:hint="eastAsia"/>
        </w:rPr>
        <w:t>复旦大学医学科研管理办公室版权所有</w:t>
      </w:r>
    </w:p>
    <w:p w:rsidR="00495482" w:rsidRDefault="00495482" w:rsidP="00495482">
      <w:r>
        <w:t xml:space="preserve">Copyright©2013 All rights reserved  </w:t>
      </w:r>
    </w:p>
    <w:p w:rsidR="00495482" w:rsidRDefault="00495482" w:rsidP="00495482">
      <w:r>
        <w:rPr>
          <w:rFonts w:hint="eastAsia"/>
        </w:rPr>
        <w:t>网站访问量：</w:t>
      </w:r>
      <w:r>
        <w:rPr>
          <w:rFonts w:hint="eastAsia"/>
        </w:rPr>
        <w:t xml:space="preserve">   </w:t>
      </w:r>
    </w:p>
    <w:p w:rsidR="00836169" w:rsidRDefault="007B21ED"/>
    <w:sectPr w:rsidR="008361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1ED" w:rsidRDefault="007B21ED" w:rsidP="00495482">
      <w:r>
        <w:separator/>
      </w:r>
    </w:p>
  </w:endnote>
  <w:endnote w:type="continuationSeparator" w:id="0">
    <w:p w:rsidR="007B21ED" w:rsidRDefault="007B21ED" w:rsidP="0049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1ED" w:rsidRDefault="007B21ED" w:rsidP="00495482">
      <w:r>
        <w:separator/>
      </w:r>
    </w:p>
  </w:footnote>
  <w:footnote w:type="continuationSeparator" w:id="0">
    <w:p w:rsidR="007B21ED" w:rsidRDefault="007B21ED" w:rsidP="004954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915"/>
    <w:rsid w:val="00495482"/>
    <w:rsid w:val="00576116"/>
    <w:rsid w:val="007B21ED"/>
    <w:rsid w:val="00D100D4"/>
    <w:rsid w:val="00DA36BE"/>
    <w:rsid w:val="00E02915"/>
    <w:rsid w:val="00F97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54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5482"/>
    <w:rPr>
      <w:sz w:val="18"/>
      <w:szCs w:val="18"/>
    </w:rPr>
  </w:style>
  <w:style w:type="paragraph" w:styleId="a4">
    <w:name w:val="footer"/>
    <w:basedOn w:val="a"/>
    <w:link w:val="Char0"/>
    <w:uiPriority w:val="99"/>
    <w:unhideWhenUsed/>
    <w:rsid w:val="00495482"/>
    <w:pPr>
      <w:tabs>
        <w:tab w:val="center" w:pos="4153"/>
        <w:tab w:val="right" w:pos="8306"/>
      </w:tabs>
      <w:snapToGrid w:val="0"/>
      <w:jc w:val="left"/>
    </w:pPr>
    <w:rPr>
      <w:sz w:val="18"/>
      <w:szCs w:val="18"/>
    </w:rPr>
  </w:style>
  <w:style w:type="character" w:customStyle="1" w:styleId="Char0">
    <w:name w:val="页脚 Char"/>
    <w:basedOn w:val="a0"/>
    <w:link w:val="a4"/>
    <w:uiPriority w:val="99"/>
    <w:rsid w:val="004954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54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5482"/>
    <w:rPr>
      <w:sz w:val="18"/>
      <w:szCs w:val="18"/>
    </w:rPr>
  </w:style>
  <w:style w:type="paragraph" w:styleId="a4">
    <w:name w:val="footer"/>
    <w:basedOn w:val="a"/>
    <w:link w:val="Char0"/>
    <w:uiPriority w:val="99"/>
    <w:unhideWhenUsed/>
    <w:rsid w:val="00495482"/>
    <w:pPr>
      <w:tabs>
        <w:tab w:val="center" w:pos="4153"/>
        <w:tab w:val="right" w:pos="8306"/>
      </w:tabs>
      <w:snapToGrid w:val="0"/>
      <w:jc w:val="left"/>
    </w:pPr>
    <w:rPr>
      <w:sz w:val="18"/>
      <w:szCs w:val="18"/>
    </w:rPr>
  </w:style>
  <w:style w:type="character" w:customStyle="1" w:styleId="Char0">
    <w:name w:val="页脚 Char"/>
    <w:basedOn w:val="a0"/>
    <w:link w:val="a4"/>
    <w:uiPriority w:val="99"/>
    <w:rsid w:val="004954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746</Words>
  <Characters>4254</Characters>
  <Application>Microsoft Office Word</Application>
  <DocSecurity>0</DocSecurity>
  <Lines>35</Lines>
  <Paragraphs>9</Paragraphs>
  <ScaleCrop>false</ScaleCrop>
  <Company/>
  <LinksUpToDate>false</LinksUpToDate>
  <CharactersWithSpaces>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2015-04-21T08:02:00Z</dcterms:created>
  <dcterms:modified xsi:type="dcterms:W3CDTF">2015-09-24T02:25:00Z</dcterms:modified>
</cp:coreProperties>
</file>